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C382" w14:textId="77777777" w:rsidR="007A1BF5" w:rsidRDefault="00F346E7" w:rsidP="007A1BF5">
      <w:pPr>
        <w:pStyle w:val="StandardWeb"/>
        <w:rPr>
          <w:rFonts w:ascii="Arial" w:hAnsi="Arial" w:cs="Arial"/>
          <w:i/>
          <w:iCs/>
        </w:rPr>
      </w:pPr>
      <w:r w:rsidRPr="00F346E7">
        <w:rPr>
          <w:rFonts w:ascii="Arial" w:hAnsi="Arial" w:cs="Arial"/>
          <w:i/>
          <w:iCs/>
        </w:rPr>
        <w:t>Muster-Pressetext – Gewinnübergaben – Sach- und Geldpreise</w:t>
      </w:r>
    </w:p>
    <w:p w14:paraId="0C30BA4C" w14:textId="77777777" w:rsidR="007A1BF5" w:rsidRDefault="007A1BF5" w:rsidP="007A1BF5">
      <w:pPr>
        <w:pStyle w:val="StandardWeb"/>
        <w:rPr>
          <w:rFonts w:ascii="Arial" w:hAnsi="Arial" w:cs="Arial"/>
          <w:i/>
          <w:iCs/>
        </w:rPr>
      </w:pPr>
    </w:p>
    <w:p w14:paraId="0050D4AF" w14:textId="723C3E58" w:rsidR="00C176B2" w:rsidRPr="007A1BF5" w:rsidRDefault="00C176B2" w:rsidP="007A1BF5">
      <w:pPr>
        <w:pStyle w:val="StandardWeb"/>
        <w:rPr>
          <w:rFonts w:ascii="Arial" w:hAnsi="Arial" w:cs="Arial"/>
          <w:i/>
          <w:iCs/>
        </w:rPr>
      </w:pPr>
      <w:r w:rsidRPr="00F346E7">
        <w:rPr>
          <w:rFonts w:ascii="Arial" w:hAnsi="Arial" w:cs="Arial"/>
          <w:b/>
          <w:bCs/>
        </w:rPr>
        <w:t xml:space="preserve">Weil </w:t>
      </w:r>
      <w:r w:rsidR="00695880">
        <w:rPr>
          <w:rFonts w:ascii="Arial" w:hAnsi="Arial" w:cs="Arial"/>
          <w:b/>
          <w:bCs/>
        </w:rPr>
        <w:t>G</w:t>
      </w:r>
      <w:r w:rsidRPr="00F346E7">
        <w:rPr>
          <w:rFonts w:ascii="Arial" w:hAnsi="Arial" w:cs="Arial"/>
          <w:b/>
          <w:bCs/>
        </w:rPr>
        <w:t xml:space="preserve">ewinnen und </w:t>
      </w:r>
      <w:r w:rsidR="00695880">
        <w:rPr>
          <w:rFonts w:ascii="Arial" w:hAnsi="Arial" w:cs="Arial"/>
          <w:b/>
          <w:bCs/>
        </w:rPr>
        <w:t>S</w:t>
      </w:r>
      <w:r w:rsidRPr="00F346E7">
        <w:rPr>
          <w:rFonts w:ascii="Arial" w:hAnsi="Arial" w:cs="Arial"/>
          <w:b/>
          <w:bCs/>
        </w:rPr>
        <w:t>paren so einfach ist</w:t>
      </w:r>
    </w:p>
    <w:p w14:paraId="154196F2" w14:textId="5460F181" w:rsidR="00881519" w:rsidRPr="00F346E7" w:rsidRDefault="000458B6" w:rsidP="007A1BF5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Das Gewinnsparen</w:t>
      </w:r>
      <w:r w:rsidR="00C176B2" w:rsidRPr="00F346E7">
        <w:rPr>
          <w:rFonts w:ascii="Arial" w:hAnsi="Arial" w:cs="Arial"/>
        </w:rPr>
        <w:t xml:space="preserve"> ist </w:t>
      </w:r>
      <w:r w:rsidR="008B46FB">
        <w:rPr>
          <w:rFonts w:ascii="Arial" w:hAnsi="Arial" w:cs="Arial"/>
        </w:rPr>
        <w:t xml:space="preserve">die Lotterie </w:t>
      </w:r>
      <w:r w:rsidR="00C176B2" w:rsidRPr="00F346E7">
        <w:rPr>
          <w:rFonts w:ascii="Arial" w:hAnsi="Arial" w:cs="Arial"/>
        </w:rPr>
        <w:t xml:space="preserve">der </w:t>
      </w:r>
      <w:r w:rsidR="00877A77" w:rsidRPr="00F346E7">
        <w:rPr>
          <w:rFonts w:ascii="Arial" w:hAnsi="Arial" w:cs="Arial"/>
        </w:rPr>
        <w:t xml:space="preserve">bayerischen </w:t>
      </w:r>
      <w:r w:rsidR="00C176B2" w:rsidRPr="00F346E7">
        <w:rPr>
          <w:rFonts w:ascii="Arial" w:hAnsi="Arial" w:cs="Arial"/>
        </w:rPr>
        <w:t>Volks- und Raiffeisenba</w:t>
      </w:r>
      <w:r w:rsidR="00881519" w:rsidRPr="00F346E7">
        <w:rPr>
          <w:rFonts w:ascii="Arial" w:hAnsi="Arial" w:cs="Arial"/>
        </w:rPr>
        <w:t>nken</w:t>
      </w:r>
      <w:r w:rsidR="00877A77" w:rsidRPr="00F346E7">
        <w:rPr>
          <w:rFonts w:ascii="Arial" w:hAnsi="Arial" w:cs="Arial"/>
        </w:rPr>
        <w:t>. E</w:t>
      </w:r>
      <w:r>
        <w:rPr>
          <w:rFonts w:ascii="Arial" w:hAnsi="Arial" w:cs="Arial"/>
        </w:rPr>
        <w:t>s</w:t>
      </w:r>
      <w:r w:rsidR="00877A77" w:rsidRPr="00F346E7">
        <w:rPr>
          <w:rFonts w:ascii="Arial" w:hAnsi="Arial" w:cs="Arial"/>
        </w:rPr>
        <w:t xml:space="preserve"> bietet nicht nur </w:t>
      </w:r>
      <w:r w:rsidR="00881519" w:rsidRPr="00F346E7">
        <w:rPr>
          <w:rFonts w:ascii="Arial" w:hAnsi="Arial" w:cs="Arial"/>
        </w:rPr>
        <w:t>die Möglichkeit</w:t>
      </w:r>
      <w:r w:rsidR="00877A77" w:rsidRPr="00F346E7">
        <w:rPr>
          <w:rFonts w:ascii="Arial" w:hAnsi="Arial" w:cs="Arial"/>
        </w:rPr>
        <w:t xml:space="preserve">, </w:t>
      </w:r>
      <w:r w:rsidR="00881519" w:rsidRPr="00F346E7">
        <w:rPr>
          <w:rFonts w:ascii="Arial" w:hAnsi="Arial" w:cs="Arial"/>
        </w:rPr>
        <w:t xml:space="preserve">für die Zukunft zu sparen, sondern </w:t>
      </w:r>
      <w:r w:rsidR="007E1DC2">
        <w:rPr>
          <w:rFonts w:ascii="Arial" w:hAnsi="Arial" w:cs="Arial"/>
        </w:rPr>
        <w:t>zudem</w:t>
      </w:r>
      <w:r w:rsidR="00495737">
        <w:rPr>
          <w:rFonts w:ascii="Arial" w:hAnsi="Arial" w:cs="Arial"/>
        </w:rPr>
        <w:t xml:space="preserve"> die Chance,</w:t>
      </w:r>
      <w:r w:rsidR="00881519" w:rsidRPr="00F346E7">
        <w:rPr>
          <w:rFonts w:ascii="Arial" w:hAnsi="Arial" w:cs="Arial"/>
        </w:rPr>
        <w:t xml:space="preserve"> jeden Monat attraktive Preise </w:t>
      </w:r>
      <w:r w:rsidR="00495737">
        <w:rPr>
          <w:rFonts w:ascii="Arial" w:hAnsi="Arial" w:cs="Arial"/>
        </w:rPr>
        <w:t>im Gesamtwert von über 2,</w:t>
      </w:r>
      <w:r w:rsidR="001312F0">
        <w:rPr>
          <w:rFonts w:ascii="Arial" w:hAnsi="Arial" w:cs="Arial"/>
        </w:rPr>
        <w:t>7</w:t>
      </w:r>
      <w:r w:rsidR="00495737">
        <w:rPr>
          <w:rFonts w:ascii="Arial" w:hAnsi="Arial" w:cs="Arial"/>
        </w:rPr>
        <w:t xml:space="preserve"> Millionen Euro </w:t>
      </w:r>
      <w:r w:rsidR="00881519" w:rsidRPr="00F346E7">
        <w:rPr>
          <w:rFonts w:ascii="Arial" w:hAnsi="Arial" w:cs="Arial"/>
        </w:rPr>
        <w:t xml:space="preserve">zu gewinnen. </w:t>
      </w:r>
    </w:p>
    <w:p w14:paraId="1B3EA914" w14:textId="1ADE5D01" w:rsidR="00C176B2" w:rsidRPr="00F346E7" w:rsidRDefault="000458B6" w:rsidP="007A1BF5">
      <w:pPr>
        <w:pStyle w:val="Standard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Im letzten</w:t>
      </w:r>
      <w:r w:rsidR="00877A77" w:rsidRPr="00F346E7">
        <w:rPr>
          <w:rFonts w:ascii="Arial" w:hAnsi="Arial" w:cs="Arial"/>
        </w:rPr>
        <w:t xml:space="preserve"> Monat</w:t>
      </w:r>
      <w:r w:rsidR="00287693" w:rsidRPr="00F346E7">
        <w:rPr>
          <w:rFonts w:ascii="Arial" w:hAnsi="Arial" w:cs="Arial"/>
        </w:rPr>
        <w:t xml:space="preserve"> </w:t>
      </w:r>
      <w:r w:rsidR="00722F7C" w:rsidRPr="00F346E7">
        <w:rPr>
          <w:rFonts w:ascii="Arial" w:hAnsi="Arial" w:cs="Arial"/>
        </w:rPr>
        <w:t>hatte</w:t>
      </w:r>
      <w:r w:rsidR="00287693" w:rsidRPr="00F346E7">
        <w:rPr>
          <w:rFonts w:ascii="Arial" w:hAnsi="Arial" w:cs="Arial"/>
        </w:rPr>
        <w:t xml:space="preserve"> </w:t>
      </w:r>
      <w:r w:rsidR="00287693" w:rsidRPr="00F346E7">
        <w:rPr>
          <w:rFonts w:ascii="Arial" w:hAnsi="Arial" w:cs="Arial"/>
          <w:color w:val="FF0000"/>
        </w:rPr>
        <w:t>eine Kundin der Raiffeisenbank Musterstadt</w:t>
      </w:r>
      <w:r w:rsidR="00287693" w:rsidRPr="00F346E7">
        <w:rPr>
          <w:rFonts w:ascii="Arial" w:hAnsi="Arial" w:cs="Arial"/>
        </w:rPr>
        <w:t xml:space="preserve"> da</w:t>
      </w:r>
      <w:r w:rsidR="00722F7C" w:rsidRPr="00F346E7">
        <w:rPr>
          <w:rFonts w:ascii="Arial" w:hAnsi="Arial" w:cs="Arial"/>
        </w:rPr>
        <w:t>s große Glück</w:t>
      </w:r>
      <w:r w:rsidR="00287693" w:rsidRPr="00F346E7">
        <w:rPr>
          <w:rFonts w:ascii="Arial" w:hAnsi="Arial" w:cs="Arial"/>
        </w:rPr>
        <w:t xml:space="preserve">, </w:t>
      </w:r>
      <w:r w:rsidR="008B46FB">
        <w:rPr>
          <w:rFonts w:ascii="Arial" w:hAnsi="Arial" w:cs="Arial"/>
        </w:rPr>
        <w:t>die</w:t>
      </w:r>
      <w:r w:rsidR="00287693" w:rsidRPr="00F346E7">
        <w:rPr>
          <w:rFonts w:ascii="Arial" w:hAnsi="Arial" w:cs="Arial"/>
        </w:rPr>
        <w:t xml:space="preserve"> richtige </w:t>
      </w:r>
      <w:r w:rsidR="008B46FB">
        <w:rPr>
          <w:rFonts w:ascii="Arial" w:hAnsi="Arial" w:cs="Arial"/>
        </w:rPr>
        <w:t>Losnummer</w:t>
      </w:r>
      <w:r w:rsidR="00287693" w:rsidRPr="00F346E7">
        <w:rPr>
          <w:rFonts w:ascii="Arial" w:hAnsi="Arial" w:cs="Arial"/>
        </w:rPr>
        <w:t xml:space="preserve"> </w:t>
      </w:r>
      <w:r w:rsidR="00877A77" w:rsidRPr="00F346E7">
        <w:rPr>
          <w:rFonts w:ascii="Arial" w:hAnsi="Arial" w:cs="Arial"/>
        </w:rPr>
        <w:t>zu besitzen</w:t>
      </w:r>
      <w:r w:rsidR="00695880">
        <w:rPr>
          <w:rFonts w:ascii="Arial" w:hAnsi="Arial" w:cs="Arial"/>
        </w:rPr>
        <w:t>,</w:t>
      </w:r>
      <w:r w:rsidR="00722F7C" w:rsidRPr="00F346E7">
        <w:rPr>
          <w:rFonts w:ascii="Arial" w:hAnsi="Arial" w:cs="Arial"/>
        </w:rPr>
        <w:t xml:space="preserve"> und </w:t>
      </w:r>
      <w:r w:rsidR="00877A77" w:rsidRPr="00F346E7">
        <w:rPr>
          <w:rFonts w:ascii="Arial" w:hAnsi="Arial" w:cs="Arial"/>
        </w:rPr>
        <w:t>durfte sich</w:t>
      </w:r>
      <w:r w:rsidR="00722F7C" w:rsidRPr="00F346E7">
        <w:rPr>
          <w:rFonts w:ascii="Arial" w:hAnsi="Arial" w:cs="Arial"/>
        </w:rPr>
        <w:t xml:space="preserve"> über </w:t>
      </w:r>
      <w:r w:rsidR="00722F7C" w:rsidRPr="00F346E7">
        <w:rPr>
          <w:rFonts w:ascii="Arial" w:hAnsi="Arial" w:cs="Arial"/>
          <w:color w:val="FF0000"/>
        </w:rPr>
        <w:t xml:space="preserve">XX </w:t>
      </w:r>
      <w:r w:rsidR="00722F7C" w:rsidRPr="00F346E7">
        <w:rPr>
          <w:rFonts w:ascii="Arial" w:hAnsi="Arial" w:cs="Arial"/>
          <w:color w:val="000000" w:themeColor="text1"/>
        </w:rPr>
        <w:t>freuen.</w:t>
      </w:r>
      <w:r w:rsidR="00287693" w:rsidRPr="00F346E7">
        <w:rPr>
          <w:rFonts w:ascii="Arial" w:hAnsi="Arial" w:cs="Arial"/>
        </w:rPr>
        <w:t xml:space="preserve"> </w:t>
      </w:r>
      <w:r w:rsidR="00722F7C" w:rsidRPr="00F346E7">
        <w:rPr>
          <w:rFonts w:ascii="Arial" w:hAnsi="Arial" w:cs="Arial"/>
        </w:rPr>
        <w:t xml:space="preserve">Gewinnsparer bringen ein Fünkchen Spannung und Spaß in </w:t>
      </w:r>
      <w:r w:rsidR="00695880">
        <w:rPr>
          <w:rFonts w:ascii="Arial" w:hAnsi="Arial" w:cs="Arial"/>
        </w:rPr>
        <w:t>den</w:t>
      </w:r>
      <w:r w:rsidR="00722F7C" w:rsidRPr="00F346E7">
        <w:rPr>
          <w:rFonts w:ascii="Arial" w:hAnsi="Arial" w:cs="Arial"/>
        </w:rPr>
        <w:t xml:space="preserve"> Alltag</w:t>
      </w:r>
      <w:r w:rsidR="00877A77" w:rsidRPr="00F346E7">
        <w:rPr>
          <w:rFonts w:ascii="Arial" w:hAnsi="Arial" w:cs="Arial"/>
        </w:rPr>
        <w:t>.</w:t>
      </w:r>
      <w:r w:rsidR="00722F7C" w:rsidRPr="00F346E7">
        <w:rPr>
          <w:rFonts w:ascii="Arial" w:hAnsi="Arial" w:cs="Arial"/>
        </w:rPr>
        <w:t xml:space="preserve"> </w:t>
      </w:r>
      <w:r w:rsidR="00877A77" w:rsidRPr="00F346E7">
        <w:rPr>
          <w:rFonts w:ascii="Arial" w:hAnsi="Arial" w:cs="Arial"/>
        </w:rPr>
        <w:t>S</w:t>
      </w:r>
      <w:r w:rsidR="00722F7C" w:rsidRPr="00F346E7">
        <w:rPr>
          <w:rFonts w:ascii="Arial" w:hAnsi="Arial" w:cs="Arial"/>
        </w:rPr>
        <w:t xml:space="preserve">o war die Begeisterung deutlich zu spüren, als </w:t>
      </w:r>
      <w:r w:rsidR="001E734C">
        <w:rPr>
          <w:rFonts w:ascii="Arial" w:hAnsi="Arial" w:cs="Arial"/>
          <w:color w:val="FF0000"/>
        </w:rPr>
        <w:t>Helga</w:t>
      </w:r>
      <w:r w:rsidR="00D55EC9">
        <w:rPr>
          <w:rFonts w:ascii="Arial" w:hAnsi="Arial" w:cs="Arial"/>
          <w:color w:val="FF0000"/>
        </w:rPr>
        <w:t xml:space="preserve"> Mustermann</w:t>
      </w:r>
      <w:r w:rsidR="00722F7C" w:rsidRPr="00F346E7">
        <w:rPr>
          <w:rFonts w:ascii="Arial" w:hAnsi="Arial" w:cs="Arial"/>
          <w:color w:val="FF0000"/>
        </w:rPr>
        <w:t xml:space="preserve"> aus </w:t>
      </w:r>
      <w:r w:rsidR="00D55EC9">
        <w:rPr>
          <w:rFonts w:ascii="Arial" w:hAnsi="Arial" w:cs="Arial"/>
          <w:color w:val="FF0000"/>
        </w:rPr>
        <w:t>Musterdorf</w:t>
      </w:r>
      <w:r w:rsidR="00722F7C" w:rsidRPr="00F346E7">
        <w:rPr>
          <w:rFonts w:ascii="Arial" w:hAnsi="Arial" w:cs="Arial"/>
          <w:color w:val="FF0000"/>
        </w:rPr>
        <w:t xml:space="preserve"> </w:t>
      </w:r>
      <w:r w:rsidR="001E734C" w:rsidRPr="001E734C">
        <w:rPr>
          <w:rFonts w:ascii="Arial" w:hAnsi="Arial" w:cs="Arial"/>
          <w:color w:val="000000" w:themeColor="text1"/>
        </w:rPr>
        <w:t xml:space="preserve">letzten </w:t>
      </w:r>
      <w:r w:rsidR="001E734C">
        <w:rPr>
          <w:rFonts w:ascii="Arial" w:hAnsi="Arial" w:cs="Arial"/>
          <w:color w:val="FF0000"/>
        </w:rPr>
        <w:t xml:space="preserve">Wochentag </w:t>
      </w:r>
      <w:r w:rsidR="001E734C" w:rsidRPr="001E734C">
        <w:rPr>
          <w:rFonts w:ascii="Arial" w:hAnsi="Arial" w:cs="Arial"/>
          <w:color w:val="000000" w:themeColor="text1"/>
        </w:rPr>
        <w:t>ihren</w:t>
      </w:r>
      <w:r w:rsidR="00722F7C" w:rsidRPr="001E734C">
        <w:rPr>
          <w:rFonts w:ascii="Arial" w:hAnsi="Arial" w:cs="Arial"/>
          <w:color w:val="000000" w:themeColor="text1"/>
        </w:rPr>
        <w:t xml:space="preserve"> Gewinn in der </w:t>
      </w:r>
      <w:r w:rsidR="00722F7C" w:rsidRPr="00F346E7">
        <w:rPr>
          <w:rFonts w:ascii="Arial" w:hAnsi="Arial" w:cs="Arial"/>
          <w:color w:val="FF0000"/>
        </w:rPr>
        <w:t>Bankfiliale</w:t>
      </w:r>
      <w:r w:rsidR="001E734C" w:rsidRPr="001E734C">
        <w:rPr>
          <w:rFonts w:ascii="Arial" w:hAnsi="Arial" w:cs="Arial"/>
          <w:color w:val="FF0000"/>
        </w:rPr>
        <w:t xml:space="preserve"> </w:t>
      </w:r>
      <w:r w:rsidR="001E734C" w:rsidRPr="00F346E7">
        <w:rPr>
          <w:rFonts w:ascii="Arial" w:hAnsi="Arial" w:cs="Arial"/>
          <w:color w:val="FF0000"/>
        </w:rPr>
        <w:t>Muster</w:t>
      </w:r>
      <w:r w:rsidR="001E734C">
        <w:rPr>
          <w:rFonts w:ascii="Arial" w:hAnsi="Arial" w:cs="Arial"/>
          <w:color w:val="FF0000"/>
        </w:rPr>
        <w:t>dorf</w:t>
      </w:r>
      <w:r w:rsidR="00722F7C" w:rsidRPr="00F346E7">
        <w:rPr>
          <w:rFonts w:ascii="Arial" w:hAnsi="Arial" w:cs="Arial"/>
          <w:color w:val="FF0000"/>
        </w:rPr>
        <w:t xml:space="preserve"> </w:t>
      </w:r>
      <w:r w:rsidR="00722F7C" w:rsidRPr="00F346E7">
        <w:rPr>
          <w:rFonts w:ascii="Arial" w:hAnsi="Arial" w:cs="Arial"/>
          <w:color w:val="000000" w:themeColor="text1"/>
        </w:rPr>
        <w:t xml:space="preserve">entgegennahm, der </w:t>
      </w:r>
      <w:r w:rsidR="001E734C">
        <w:rPr>
          <w:rFonts w:ascii="Arial" w:hAnsi="Arial" w:cs="Arial"/>
          <w:color w:val="000000" w:themeColor="text1"/>
        </w:rPr>
        <w:t>ihr</w:t>
      </w:r>
      <w:r w:rsidR="00722F7C" w:rsidRPr="00F346E7">
        <w:rPr>
          <w:rFonts w:ascii="Arial" w:hAnsi="Arial" w:cs="Arial"/>
          <w:color w:val="000000" w:themeColor="text1"/>
        </w:rPr>
        <w:t xml:space="preserve"> durch den </w:t>
      </w:r>
      <w:r w:rsidR="00722F7C" w:rsidRPr="00D55EC9">
        <w:rPr>
          <w:rFonts w:ascii="Arial" w:hAnsi="Arial" w:cs="Arial"/>
          <w:color w:val="FF0000"/>
        </w:rPr>
        <w:t xml:space="preserve">Geschäftsstellenleiter </w:t>
      </w:r>
      <w:r w:rsidR="00D55EC9">
        <w:rPr>
          <w:rFonts w:ascii="Arial" w:hAnsi="Arial" w:cs="Arial"/>
          <w:color w:val="FF0000"/>
        </w:rPr>
        <w:t>Hans Mustermann</w:t>
      </w:r>
      <w:r w:rsidR="00D55EC9" w:rsidRPr="00401F93">
        <w:rPr>
          <w:rFonts w:ascii="Arial" w:hAnsi="Arial" w:cs="Arial"/>
          <w:color w:val="000000" w:themeColor="text1"/>
        </w:rPr>
        <w:t xml:space="preserve"> </w:t>
      </w:r>
      <w:r w:rsidR="00722F7C" w:rsidRPr="00F346E7">
        <w:rPr>
          <w:rFonts w:ascii="Arial" w:hAnsi="Arial" w:cs="Arial"/>
          <w:color w:val="000000" w:themeColor="text1"/>
        </w:rPr>
        <w:t xml:space="preserve">feierlich überreicht wurde. </w:t>
      </w:r>
    </w:p>
    <w:p w14:paraId="429053D0" w14:textId="5AC4FD0A" w:rsidR="00985121" w:rsidRPr="00F346E7" w:rsidRDefault="00D502F7" w:rsidP="007A1BF5">
      <w:pPr>
        <w:spacing w:line="240" w:lineRule="auto"/>
        <w:jc w:val="both"/>
        <w:rPr>
          <w:rFonts w:ascii="Arial" w:hAnsi="Arial" w:cs="Arial"/>
          <w:b/>
          <w:bCs/>
        </w:rPr>
      </w:pPr>
      <w:r w:rsidRPr="00F346E7">
        <w:rPr>
          <w:rFonts w:ascii="Arial" w:hAnsi="Arial" w:cs="Arial"/>
          <w:b/>
          <w:bCs/>
        </w:rPr>
        <w:t>So geht Gewinnsparen</w:t>
      </w:r>
    </w:p>
    <w:p w14:paraId="43791F74" w14:textId="5DBA4C08" w:rsidR="009C0408" w:rsidRPr="00F346E7" w:rsidRDefault="009229BA" w:rsidP="007A1BF5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„Gewinnen mit Herz und Verstand“ – das Motto des </w:t>
      </w:r>
      <w:r w:rsidRPr="00F346E7">
        <w:rPr>
          <w:rFonts w:ascii="Arial" w:hAnsi="Arial" w:cs="Arial"/>
        </w:rPr>
        <w:t>Gewinnspar</w:t>
      </w:r>
      <w:r w:rsidR="00D55EC9">
        <w:rPr>
          <w:rFonts w:ascii="Arial" w:hAnsi="Arial" w:cs="Arial"/>
        </w:rPr>
        <w:t>ens ist Programm</w:t>
      </w:r>
      <w:r w:rsidR="0006448C" w:rsidRPr="00F346E7">
        <w:rPr>
          <w:rFonts w:ascii="Arial" w:hAnsi="Arial" w:cs="Arial"/>
        </w:rPr>
        <w:t xml:space="preserve">. Denn Gewinnsparer haben </w:t>
      </w:r>
      <w:r w:rsidR="008B46FB">
        <w:rPr>
          <w:rFonts w:ascii="Arial" w:hAnsi="Arial" w:cs="Arial"/>
        </w:rPr>
        <w:t xml:space="preserve">nicht nur </w:t>
      </w:r>
      <w:r w:rsidR="0006448C" w:rsidRPr="00F346E7">
        <w:rPr>
          <w:rFonts w:ascii="Arial" w:hAnsi="Arial" w:cs="Arial"/>
        </w:rPr>
        <w:t>das gesamte Jahr über die Chance auf tolle Gewinne</w:t>
      </w:r>
      <w:r w:rsidR="008B46FB">
        <w:rPr>
          <w:rFonts w:ascii="Arial" w:hAnsi="Arial" w:cs="Arial"/>
        </w:rPr>
        <w:t xml:space="preserve"> wie attraktive Geldpreise, Traumautos, Wellnessgutscheine oder iPhones, sondern </w:t>
      </w:r>
      <w:r w:rsidR="00645BA5" w:rsidRPr="00F346E7">
        <w:rPr>
          <w:rFonts w:ascii="Arial" w:hAnsi="Arial" w:cs="Arial"/>
        </w:rPr>
        <w:t xml:space="preserve">investieren </w:t>
      </w:r>
      <w:r w:rsidR="008B46FB">
        <w:rPr>
          <w:rFonts w:ascii="Arial" w:hAnsi="Arial" w:cs="Arial"/>
        </w:rPr>
        <w:t>gleichzeitig</w:t>
      </w:r>
      <w:r w:rsidR="00645BA5" w:rsidRPr="00F346E7">
        <w:rPr>
          <w:rFonts w:ascii="Arial" w:hAnsi="Arial" w:cs="Arial"/>
        </w:rPr>
        <w:t xml:space="preserve"> in ihre Zukunft. </w:t>
      </w:r>
      <w:r w:rsidR="008B46FB">
        <w:rPr>
          <w:rFonts w:ascii="Arial" w:hAnsi="Arial" w:cs="Arial"/>
        </w:rPr>
        <w:t>Von</w:t>
      </w:r>
      <w:r w:rsidR="00645BA5" w:rsidRPr="00F346E7">
        <w:rPr>
          <w:rFonts w:ascii="Arial" w:hAnsi="Arial" w:cs="Arial"/>
        </w:rPr>
        <w:t xml:space="preserve"> einem Los im Wert von </w:t>
      </w:r>
      <w:r w:rsidR="00D537E4">
        <w:rPr>
          <w:rFonts w:ascii="Arial" w:hAnsi="Arial" w:cs="Arial"/>
        </w:rPr>
        <w:t>fünf</w:t>
      </w:r>
      <w:r w:rsidR="00645BA5" w:rsidRPr="00F346E7">
        <w:rPr>
          <w:rFonts w:ascii="Arial" w:hAnsi="Arial" w:cs="Arial"/>
        </w:rPr>
        <w:t xml:space="preserve"> Euro werden </w:t>
      </w:r>
      <w:r w:rsidR="00D537E4">
        <w:rPr>
          <w:rFonts w:ascii="Arial" w:hAnsi="Arial" w:cs="Arial"/>
        </w:rPr>
        <w:t>vier</w:t>
      </w:r>
      <w:r w:rsidR="00645BA5" w:rsidRPr="00F346E7">
        <w:rPr>
          <w:rFonts w:ascii="Arial" w:hAnsi="Arial" w:cs="Arial"/>
        </w:rPr>
        <w:t xml:space="preserve"> </w:t>
      </w:r>
      <w:r w:rsidR="008B46FB">
        <w:rPr>
          <w:rFonts w:ascii="Arial" w:hAnsi="Arial" w:cs="Arial"/>
        </w:rPr>
        <w:t xml:space="preserve">Euro </w:t>
      </w:r>
      <w:r w:rsidR="00645BA5" w:rsidRPr="00F346E7">
        <w:rPr>
          <w:rFonts w:ascii="Arial" w:hAnsi="Arial" w:cs="Arial"/>
        </w:rPr>
        <w:t>gespart</w:t>
      </w:r>
      <w:r w:rsidR="00695880">
        <w:rPr>
          <w:rFonts w:ascii="Arial" w:hAnsi="Arial" w:cs="Arial"/>
        </w:rPr>
        <w:t>,</w:t>
      </w:r>
      <w:r w:rsidR="00645BA5" w:rsidRPr="00F346E7">
        <w:rPr>
          <w:rFonts w:ascii="Arial" w:hAnsi="Arial" w:cs="Arial"/>
        </w:rPr>
        <w:t xml:space="preserve"> </w:t>
      </w:r>
      <w:r w:rsidR="008B46FB">
        <w:rPr>
          <w:rFonts w:ascii="Arial" w:hAnsi="Arial" w:cs="Arial"/>
        </w:rPr>
        <w:t xml:space="preserve">lediglich </w:t>
      </w:r>
      <w:r w:rsidR="00D537E4">
        <w:rPr>
          <w:rFonts w:ascii="Arial" w:hAnsi="Arial" w:cs="Arial"/>
        </w:rPr>
        <w:t>ein</w:t>
      </w:r>
      <w:r w:rsidR="00645BA5" w:rsidRPr="00F346E7">
        <w:rPr>
          <w:rFonts w:ascii="Arial" w:hAnsi="Arial" w:cs="Arial"/>
        </w:rPr>
        <w:t xml:space="preserve"> Euro ist der Einsatz für die Verlosung. </w:t>
      </w:r>
      <w:r w:rsidR="00C32D89" w:rsidRPr="00F346E7">
        <w:rPr>
          <w:rFonts w:ascii="Arial" w:hAnsi="Arial" w:cs="Arial"/>
        </w:rPr>
        <w:t xml:space="preserve">Zusätzlich nehmen Gewinnsparer </w:t>
      </w:r>
      <w:r w:rsidR="00DE7592">
        <w:rPr>
          <w:rFonts w:ascii="Arial" w:hAnsi="Arial" w:cs="Arial"/>
        </w:rPr>
        <w:t xml:space="preserve">am Ende jedes Quartals </w:t>
      </w:r>
      <w:r w:rsidR="00C32D89" w:rsidRPr="00F346E7">
        <w:rPr>
          <w:rFonts w:ascii="Arial" w:hAnsi="Arial" w:cs="Arial"/>
        </w:rPr>
        <w:t xml:space="preserve">automatisch an </w:t>
      </w:r>
      <w:r w:rsidR="00877A77" w:rsidRPr="00F346E7">
        <w:rPr>
          <w:rFonts w:ascii="Arial" w:hAnsi="Arial" w:cs="Arial"/>
        </w:rPr>
        <w:t>S</w:t>
      </w:r>
      <w:r w:rsidR="00C32D89" w:rsidRPr="00F346E7">
        <w:rPr>
          <w:rFonts w:ascii="Arial" w:hAnsi="Arial" w:cs="Arial"/>
        </w:rPr>
        <w:t>onderverlosungen</w:t>
      </w:r>
      <w:r w:rsidR="008B46FB">
        <w:rPr>
          <w:rFonts w:ascii="Arial" w:hAnsi="Arial" w:cs="Arial"/>
        </w:rPr>
        <w:t xml:space="preserve"> </w:t>
      </w:r>
      <w:r w:rsidR="007E1DC2">
        <w:rPr>
          <w:rFonts w:ascii="Arial" w:hAnsi="Arial" w:cs="Arial"/>
        </w:rPr>
        <w:t xml:space="preserve">teil </w:t>
      </w:r>
      <w:r w:rsidR="00C32D89" w:rsidRPr="00F346E7">
        <w:rPr>
          <w:rFonts w:ascii="Arial" w:hAnsi="Arial" w:cs="Arial"/>
        </w:rPr>
        <w:t xml:space="preserve">– und das ohne </w:t>
      </w:r>
      <w:r w:rsidR="008B46FB">
        <w:rPr>
          <w:rFonts w:ascii="Arial" w:hAnsi="Arial" w:cs="Arial"/>
        </w:rPr>
        <w:t>weiteren</w:t>
      </w:r>
      <w:r w:rsidR="00C32D89" w:rsidRPr="00F346E7">
        <w:rPr>
          <w:rFonts w:ascii="Arial" w:hAnsi="Arial" w:cs="Arial"/>
        </w:rPr>
        <w:t xml:space="preserve"> Losbeitrag</w:t>
      </w:r>
      <w:r w:rsidR="0006448C" w:rsidRPr="00F346E7">
        <w:rPr>
          <w:rFonts w:ascii="Arial" w:hAnsi="Arial" w:cs="Arial"/>
        </w:rPr>
        <w:t>. Zu allen monatlichen Verlosungen und Quartalshighlights kommt der krönende Abschluss am Ende des Jahres</w:t>
      </w:r>
      <w:r w:rsidR="00877A77" w:rsidRPr="00F346E7">
        <w:rPr>
          <w:rFonts w:ascii="Arial" w:hAnsi="Arial" w:cs="Arial"/>
        </w:rPr>
        <w:t xml:space="preserve"> </w:t>
      </w:r>
      <w:r w:rsidR="0006448C" w:rsidRPr="00F346E7">
        <w:rPr>
          <w:rFonts w:ascii="Arial" w:hAnsi="Arial" w:cs="Arial"/>
        </w:rPr>
        <w:t xml:space="preserve">– </w:t>
      </w:r>
      <w:r w:rsidR="008B46FB">
        <w:rPr>
          <w:rFonts w:ascii="Arial" w:hAnsi="Arial" w:cs="Arial"/>
        </w:rPr>
        <w:t>die Jahresschlussverlosung mit der Aussicht auf den Gewinn einer Sofortrente im Gesamtwert von</w:t>
      </w:r>
      <w:r w:rsidR="0006448C" w:rsidRPr="00F346E7">
        <w:rPr>
          <w:rFonts w:ascii="Arial" w:hAnsi="Arial" w:cs="Arial"/>
        </w:rPr>
        <w:t xml:space="preserve"> 150.000 Euro. </w:t>
      </w:r>
    </w:p>
    <w:sectPr w:rsidR="009C0408" w:rsidRPr="00F346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B2"/>
    <w:rsid w:val="000458B6"/>
    <w:rsid w:val="0006448C"/>
    <w:rsid w:val="000B54A2"/>
    <w:rsid w:val="001312F0"/>
    <w:rsid w:val="001E734C"/>
    <w:rsid w:val="00287693"/>
    <w:rsid w:val="003E7E05"/>
    <w:rsid w:val="00495737"/>
    <w:rsid w:val="00645BA5"/>
    <w:rsid w:val="00695880"/>
    <w:rsid w:val="00722F7C"/>
    <w:rsid w:val="007A1BF5"/>
    <w:rsid w:val="007E1DC2"/>
    <w:rsid w:val="00877A77"/>
    <w:rsid w:val="00881519"/>
    <w:rsid w:val="008B46FB"/>
    <w:rsid w:val="009229BA"/>
    <w:rsid w:val="00985121"/>
    <w:rsid w:val="009C0408"/>
    <w:rsid w:val="00A306A1"/>
    <w:rsid w:val="00AC06C9"/>
    <w:rsid w:val="00BF5597"/>
    <w:rsid w:val="00C176B2"/>
    <w:rsid w:val="00C32D89"/>
    <w:rsid w:val="00D502F7"/>
    <w:rsid w:val="00D537E4"/>
    <w:rsid w:val="00D55EC9"/>
    <w:rsid w:val="00DE7592"/>
    <w:rsid w:val="00F346E7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5120"/>
  <w15:chartTrackingRefBased/>
  <w15:docId w15:val="{B8B8B1CF-85E8-40E1-A3F5-6AFD1AC0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1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C040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B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3B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3B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B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3B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B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BC3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131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1E4DB-FF86-A644-B5B5-8E919DE5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Holle</dc:creator>
  <cp:keywords/>
  <dc:description/>
  <cp:lastModifiedBy>Jessica Bittner</cp:lastModifiedBy>
  <cp:revision>15</cp:revision>
  <cp:lastPrinted>2020-05-06T12:44:00Z</cp:lastPrinted>
  <dcterms:created xsi:type="dcterms:W3CDTF">2020-05-05T06:08:00Z</dcterms:created>
  <dcterms:modified xsi:type="dcterms:W3CDTF">2021-10-15T07:00:00Z</dcterms:modified>
</cp:coreProperties>
</file>